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DB" w:rsidRDefault="00B3566E" w:rsidP="00B3566E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  <w:r w:rsidRPr="00B3566E">
        <w:rPr>
          <w:rFonts w:ascii="Arial" w:eastAsia="Times New Roman" w:hAnsi="Arial" w:cs="Arial"/>
          <w:noProof/>
          <w:color w:val="212121"/>
          <w:sz w:val="32"/>
          <w:szCs w:val="32"/>
          <w:lang w:eastAsia="es-ES"/>
        </w:rPr>
        <w:drawing>
          <wp:inline distT="0" distB="0" distL="0" distR="0">
            <wp:extent cx="5400040" cy="7630057"/>
            <wp:effectExtent l="0" t="0" r="0" b="9525"/>
            <wp:docPr id="1" name="Imagen 1" descr="C:\Users\pajue\OneDrive\Desktop\Concurso literario\Foto 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jue\OneDrive\Desktop\Concurso literario\Foto car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B3566E" w:rsidRDefault="00B3566E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7D3ADB" w:rsidRDefault="007D3ADB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C52076" w:rsidRPr="00C52076" w:rsidRDefault="007D3ADB" w:rsidP="00C520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es-ES"/>
        </w:rPr>
        <w:t xml:space="preserve">BASES COMPLETAS DE </w:t>
      </w:r>
      <w:r w:rsidR="00C52076" w:rsidRPr="00C52076">
        <w:rPr>
          <w:rFonts w:ascii="Arial" w:eastAsia="Times New Roman" w:hAnsi="Arial" w:cs="Arial"/>
          <w:color w:val="212121"/>
          <w:sz w:val="32"/>
          <w:szCs w:val="32"/>
          <w:lang w:eastAsia="es-ES"/>
        </w:rPr>
        <w:t>I Concurso literario Asociación Pro Guardia Civil (APROGC).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  <w:r w:rsidRPr="00C52076">
        <w:rPr>
          <w:rFonts w:ascii="Arial" w:eastAsia="Times New Roman" w:hAnsi="Arial" w:cs="Arial"/>
          <w:color w:val="212121"/>
          <w:sz w:val="32"/>
          <w:szCs w:val="32"/>
          <w:lang w:eastAsia="es-ES"/>
        </w:rPr>
        <w:t>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s-ES"/>
        </w:rPr>
      </w:pPr>
      <w:r w:rsidRPr="00C52076">
        <w:rPr>
          <w:rFonts w:ascii="Arial" w:eastAsia="Times New Roman" w:hAnsi="Arial" w:cs="Arial"/>
          <w:color w:val="212121"/>
          <w:sz w:val="32"/>
          <w:szCs w:val="32"/>
          <w:lang w:eastAsia="es-ES"/>
        </w:rPr>
        <w:t>El  "I Concurso Literario  Asociación Pro Guardia Civil (APROGC)", convocado por la Asociación de la Guardia Civil APROGC y editado por EOLAS EDICIONES, contempla la modalidad de novela corta, con temática libre y con una extensión máxima de 50 folios.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</w:p>
    <w:p w:rsidR="007D3ADB" w:rsidRDefault="007D3ADB" w:rsidP="00C52076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</w:p>
    <w:p w:rsidR="007D3ADB" w:rsidRDefault="007D3ADB" w:rsidP="00C52076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1.      Pueden participar cualquier ciu</w:t>
      </w:r>
      <w:r w:rsidR="007D3ADB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dadano Español o residente en Es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paña, siempre que presenten una novela corta con una extensión máxima de 50 paginas (uno por cada concursante) en lengua española, originales e inédito, no publicado en ningún tipo de formato (incluido Internet) ni total ni parcialmente, no premiados o pendientes de fallo en otros concursos, o a la espera de respuesta en un proceso editorial. El incumplimiento de esta primera base descalifica automáticamente al participante.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2.      El tema será totalmente libre, </w:t>
      </w:r>
      <w:r w:rsidR="007D3ADB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valorándose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los trabajos presentados con </w:t>
      </w:r>
      <w:r w:rsidR="007D3ADB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algún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tipo de </w:t>
      </w:r>
      <w:r w:rsidR="007D3ADB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connotación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hacia la figura de la Guardia Civil.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3.      El original deberá estar mecanografiado a doble espacio, utilizando un tipo Arial, Times New </w:t>
      </w:r>
      <w:proofErr w:type="spellStart"/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Roman</w:t>
      </w:r>
      <w:proofErr w:type="spellEnd"/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o similares, a 12 puntos. En documento a tamaño A-4, por una sola cara. Respetando unos márgenes no inferiores a 2,5 cm en cada dirección (laterales y superior e inferior).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4.      El original de la obra se presentará únicamente en formato digital. El trabajo deberá ser enviado a la dirección electrónica: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</w:t>
      </w:r>
      <w:hyperlink r:id="rId5" w:tgtFrame="_blank" w:history="1">
        <w:r w:rsidRPr="00B3566E">
          <w:rPr>
            <w:rFonts w:ascii="Arial" w:eastAsia="Times New Roman" w:hAnsi="Arial" w:cs="Arial"/>
            <w:color w:val="0B9DCC"/>
            <w:sz w:val="28"/>
            <w:szCs w:val="28"/>
            <w:u w:val="single"/>
            <w:lang w:eastAsia="es-ES"/>
          </w:rPr>
          <w:t>decimoaniversarioaprogc@aprogc.es</w:t>
        </w:r>
      </w:hyperlink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5.      En el asunto del mail se especificará: “Para el I concurso literario APROGC”. Se enviara en el mismo correo dos archivos adjuntos en formato Word: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a)   En un archivo que será denominado con el TÍTULO DE LA OBRA en mayúsculas (ejemplo: DON QUIJOTE DE LA MANCHA).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b)   En otro archivo denominado con el TÌTULO DE LA OBRA – PLICA en mayúsculas (ejemplo: DON QUIJOTE DE LA MANCHA – PLICA), se enviarán los siguientes datos personales: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Título de la obra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Nombre(s) y apellido(s)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Año de nacimiento, ciudad y país de origen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Dirección de domicilio completa.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Teléfono(s)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Correo electrónico 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·   Breve currículo literario (no deberá sobrepasar una página).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 c)   Como los datos resultan esenciales a la hora de informar a los reconocidos para el Concurso, si inicialmente no son enviados completos, no será aceptada esa participación, informando que los datos aportados para la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inscripción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a este concurso no se utilizaran para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ningún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otro fin, ni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serán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parte de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ningún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tipo de archivo o fichero de APROGC, sino exclusivamente para documentar los datos necesarios para los fines expuestos.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6.      Exigencias formales: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a. La obra, tendrá una extensión máxima de 50 páginas.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b. Las páginas estarán debidamente numeradas.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Sin faltas de ortografía.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c. El incumplimiento de estas reglas implicará la descalificación.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7.      Se adjudicará un único premio  a la mejor novela.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lastRenderedPageBreak/>
        <w:t> 8.      </w:t>
      </w:r>
      <w:r w:rsidRPr="00C52076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es-ES"/>
        </w:rPr>
        <w:t>El premio consistirá en: PUBLICACION de la novela ganadora por parte de la editorial EOLAS EDICIONES y trofeo acreditativo.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 9.      </w:t>
      </w:r>
      <w:r w:rsidRPr="00C52076">
        <w:rPr>
          <w:rFonts w:ascii="Arial" w:eastAsia="Times New Roman" w:hAnsi="Arial" w:cs="Arial"/>
          <w:b/>
          <w:color w:val="212121"/>
          <w:sz w:val="28"/>
          <w:szCs w:val="28"/>
          <w:u w:val="single"/>
          <w:lang w:eastAsia="es-ES"/>
        </w:rPr>
        <w:t>El plazo de admisión de originales terminará el próximo 1 de octubre de 2020.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 10.  El fallo será inapelable y se hará en acto público que la asociación APROGC llevara a cabo en Madrid.  Los textos finalistas se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conocerán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con anterioridad al </w:t>
      </w:r>
      <w:r w:rsidR="00C80BCB"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día</w:t>
      </w:r>
      <w:bookmarkStart w:id="0" w:name="_GoBack"/>
      <w:bookmarkEnd w:id="0"/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20 de octubre 2020.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En el momento de hacerse </w:t>
      </w:r>
      <w:r w:rsidR="00AB4F07" w:rsidRPr="00B3566E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público los finalistas, se anunciará</w:t>
      </w: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 xml:space="preserve"> la fecha y lugar del fallo del concurso. Si el premiado no puede acudir por sus propios medios, queda autorizado para designar a un representante que asista al Acto en el que se presentará la obra ganadora.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11.  Los organizadores de este certamen se reservan durante un año, exento de retribución alguna a favor de los autores, el derecho en exclusiva de publicar y difundir por cualquier medio los trabajos premiados y finalistas si así lo considera pertinente. Así mismo, también pasado ese plazo de tiempo, los organizadores de este certamen podrán publicar y difundir por cualquier medio, siempre con el generoso fin de contribuir a la buena imagen de la Guardia Civil, los trabajos premiados y finalistas sin obligación de remuneración pecuniaria alguna a sus autores.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12.   El ganador del I Concurso literario APROGC, deberán tener autorización de los organizadores de este certamen para cualquier acción que involucre al texto premiado durante un año a partir de la fecha de la Premiación.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Los premiados se comprometen a mencionar el Concurso y la editorial cada vez que publiquen el texto por sí mismos, o a garantizarlo cuando autoricen que el texto sea publicado por otros medios.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13.    Los organizadores de este concurso y su Jurado no mantendrán comunicación alguna con los participantes respecto a sus textos, ni ofrecerán ninguna información que no sea el propio fallo recogido en el Acta Oficial de Premiación.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14.  La composición del Jurado Calificador será dada a conocer al hacerse público el fallo del certamen.</w:t>
      </w: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</w:p>
    <w:p w:rsidR="00C52076" w:rsidRPr="00C52076" w:rsidRDefault="00C52076" w:rsidP="00C5207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ES"/>
        </w:rPr>
      </w:pPr>
      <w:r w:rsidRPr="00C52076">
        <w:rPr>
          <w:rFonts w:ascii="Arial" w:eastAsia="Times New Roman" w:hAnsi="Arial" w:cs="Arial"/>
          <w:color w:val="212121"/>
          <w:sz w:val="28"/>
          <w:szCs w:val="28"/>
          <w:lang w:eastAsia="es-ES"/>
        </w:rPr>
        <w:t>15.   El hecho de concurrir al I Concurso literario APROGC, implica la total aceptación de estas bases, cuya interpretación se reservan los organizadores de este certamen y su Jurado Calificador.</w:t>
      </w:r>
    </w:p>
    <w:p w:rsidR="00E11BE6" w:rsidRPr="00B3566E" w:rsidRDefault="00E11BE6">
      <w:pPr>
        <w:rPr>
          <w:sz w:val="28"/>
          <w:szCs w:val="28"/>
        </w:rPr>
      </w:pPr>
    </w:p>
    <w:sectPr w:rsidR="00E11BE6" w:rsidRPr="00B3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6"/>
    <w:rsid w:val="007D3ADB"/>
    <w:rsid w:val="00AB4F07"/>
    <w:rsid w:val="00B3566E"/>
    <w:rsid w:val="00C325B6"/>
    <w:rsid w:val="00C52076"/>
    <w:rsid w:val="00C80BCB"/>
    <w:rsid w:val="00E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CF52-E04E-4CED-93DC-D8A4DFB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imoaniversarioaprogc@aprogc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Pajuelo Medina</dc:creator>
  <cp:keywords/>
  <dc:description/>
  <cp:lastModifiedBy>Francisco Javier Pajuelo Medina</cp:lastModifiedBy>
  <cp:revision>5</cp:revision>
  <dcterms:created xsi:type="dcterms:W3CDTF">2020-08-03T15:25:00Z</dcterms:created>
  <dcterms:modified xsi:type="dcterms:W3CDTF">2020-08-03T15:49:00Z</dcterms:modified>
</cp:coreProperties>
</file>